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66" w:rsidRPr="00D47A66" w:rsidRDefault="00D47A66" w:rsidP="00D4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Pr>
          <w:b/>
          <w:sz w:val="20"/>
          <w:szCs w:val="20"/>
          <w:lang w:val="kk-KZ"/>
        </w:rPr>
        <w:t xml:space="preserve">                            </w:t>
      </w:r>
      <w:r w:rsidRPr="00D47A66">
        <w:rPr>
          <w:b/>
          <w:sz w:val="28"/>
          <w:szCs w:val="28"/>
          <w:lang w:val="kk-KZ"/>
        </w:rPr>
        <w:t>Лабараториялық (семинар) сабақтарға методикалық ұсыныстар</w:t>
      </w:r>
    </w:p>
    <w:p w:rsidR="00D47A66" w:rsidRPr="00512C90" w:rsidRDefault="00D47A66" w:rsidP="00D47A66">
      <w:pPr>
        <w:ind w:left="1080"/>
        <w:jc w:val="both"/>
        <w:rPr>
          <w:rFonts w:ascii="Times New Roman" w:hAnsi="Times New Roman"/>
          <w:b/>
          <w:lang w:val="kk-KZ"/>
        </w:rPr>
      </w:pPr>
      <w:r w:rsidRPr="00512C90">
        <w:rPr>
          <w:rFonts w:ascii="Times New Roman" w:hAnsi="Times New Roman"/>
          <w:b/>
          <w:lang w:val="kk-KZ"/>
        </w:rPr>
        <w:t xml:space="preserve">Лабараториялық сабақтар  мынадай  қажетті формада өтуі мүмкін: </w:t>
      </w:r>
    </w:p>
    <w:p w:rsidR="00D47A66" w:rsidRPr="00BB194E" w:rsidRDefault="00D47A66" w:rsidP="00D47A66">
      <w:pPr>
        <w:jc w:val="both"/>
        <w:rPr>
          <w:rFonts w:ascii="Times New Roman" w:hAnsi="Times New Roman"/>
          <w:b/>
          <w:bCs/>
          <w:lang w:val="kk-KZ"/>
        </w:rPr>
      </w:pPr>
      <w:r w:rsidRPr="00BB194E">
        <w:rPr>
          <w:rFonts w:ascii="Times New Roman" w:hAnsi="Times New Roman"/>
          <w:b/>
          <w:bCs/>
          <w:lang w:val="kk-KZ"/>
        </w:rPr>
        <w:t xml:space="preserve">Дискуссия – </w:t>
      </w:r>
      <w:r w:rsidRPr="00BB194E">
        <w:rPr>
          <w:rFonts w:ascii="Times New Roman" w:hAnsi="Times New Roman"/>
          <w:bCs/>
          <w:lang w:val="kk-KZ"/>
        </w:rPr>
        <w:t xml:space="preserve">ағылышнның </w:t>
      </w:r>
      <w:r w:rsidRPr="00BB194E">
        <w:rPr>
          <w:rFonts w:ascii="Times New Roman" w:hAnsi="Times New Roman"/>
          <w:i/>
          <w:iCs/>
          <w:lang w:val="kk-KZ"/>
        </w:rPr>
        <w:t xml:space="preserve">«discussio» </w:t>
      </w:r>
      <w:r w:rsidRPr="00BB194E">
        <w:rPr>
          <w:rFonts w:ascii="Times New Roman" w:hAnsi="Times New Roman"/>
          <w:iCs/>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D47A66" w:rsidRPr="00631F1E" w:rsidRDefault="00D47A66" w:rsidP="00D47A66">
      <w:pPr>
        <w:jc w:val="both"/>
        <w:rPr>
          <w:rFonts w:ascii="Times New Roman" w:hAnsi="Times New Roman"/>
          <w:lang w:val="kk-KZ"/>
        </w:rPr>
      </w:pPr>
      <w:r w:rsidRPr="00631F1E">
        <w:rPr>
          <w:rFonts w:ascii="Times New Roman" w:hAnsi="Times New Roman"/>
          <w:b/>
          <w:bCs/>
          <w:lang w:val="kk-KZ"/>
        </w:rPr>
        <w:t>SWOT – анализ</w:t>
      </w:r>
      <w:r w:rsidRPr="00631F1E">
        <w:rPr>
          <w:rFonts w:ascii="Times New Roman" w:hAnsi="Times New Roman"/>
          <w:lang w:val="kk-KZ"/>
        </w:rPr>
        <w:t xml:space="preserve"> – ғыылми проблеманың немесе тұжырымдаманың күшті де әлсіз жақтарын сараптау. </w:t>
      </w:r>
    </w:p>
    <w:p w:rsidR="00D47A66" w:rsidRPr="00631F1E" w:rsidRDefault="00D47A66" w:rsidP="00D47A66">
      <w:pPr>
        <w:jc w:val="both"/>
        <w:rPr>
          <w:rFonts w:ascii="Times New Roman" w:hAnsi="Times New Roman"/>
          <w:lang w:val="kk-KZ"/>
        </w:rPr>
      </w:pPr>
      <w:r w:rsidRPr="00631F1E">
        <w:rPr>
          <w:rFonts w:ascii="Times New Roman" w:hAnsi="Times New Roman"/>
          <w:b/>
          <w:bCs/>
          <w:lang w:val="kk-KZ"/>
        </w:rPr>
        <w:t>Аталған ғылыми проблема жөнінде дөңгелек үстел</w:t>
      </w:r>
      <w:r w:rsidRPr="00631F1E">
        <w:rPr>
          <w:rFonts w:ascii="Times New Roman" w:hAnsi="Times New Roman"/>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D47A66" w:rsidRPr="00631F1E" w:rsidRDefault="00D47A66" w:rsidP="00D47A66">
      <w:pPr>
        <w:jc w:val="both"/>
        <w:rPr>
          <w:rFonts w:ascii="Times New Roman" w:hAnsi="Times New Roman"/>
          <w:lang w:val="kk-KZ"/>
        </w:rPr>
      </w:pPr>
      <w:r w:rsidRPr="00631F1E">
        <w:rPr>
          <w:rFonts w:ascii="Times New Roman" w:hAnsi="Times New Roman"/>
          <w:b/>
          <w:bCs/>
          <w:lang w:val="kk-KZ"/>
        </w:rPr>
        <w:t xml:space="preserve">Жоба әдісі – Жобаны қорғау </w:t>
      </w:r>
      <w:r w:rsidRPr="00631F1E">
        <w:rPr>
          <w:rFonts w:ascii="Times New Roman" w:hAnsi="Times New Roman"/>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w:t>
      </w:r>
      <w:r>
        <w:rPr>
          <w:rFonts w:ascii="Times New Roman" w:hAnsi="Times New Roman"/>
          <w:lang w:val="kk-KZ"/>
        </w:rPr>
        <w:t>алыстырмалы сараптаулар жүргізу т.б.</w:t>
      </w:r>
    </w:p>
    <w:p w:rsidR="00556ED6" w:rsidRPr="00D47A66" w:rsidRDefault="00556ED6">
      <w:pPr>
        <w:rPr>
          <w:lang w:val="kk-KZ"/>
        </w:rPr>
      </w:pPr>
    </w:p>
    <w:sectPr w:rsidR="00556ED6" w:rsidRPr="00D47A66" w:rsidSect="0055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47A66"/>
    <w:rsid w:val="00556ED6"/>
    <w:rsid w:val="00D47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A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937</Characters>
  <Application>Microsoft Office Word</Application>
  <DocSecurity>0</DocSecurity>
  <Lines>7</Lines>
  <Paragraphs>2</Paragraphs>
  <ScaleCrop>false</ScaleCrop>
  <Company>Microsoft</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2021-11-11T04:45:00Z</dcterms:created>
  <dcterms:modified xsi:type="dcterms:W3CDTF">2021-11-11T04:48:00Z</dcterms:modified>
</cp:coreProperties>
</file>